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4543" w:rsidTr="00122886">
        <w:tc>
          <w:tcPr>
            <w:tcW w:w="9777" w:type="dxa"/>
          </w:tcPr>
          <w:p w:rsidR="00E44543" w:rsidRPr="00073A33" w:rsidRDefault="00E44543" w:rsidP="00122886">
            <w:pPr>
              <w:pStyle w:val="berschrift2"/>
              <w:outlineLvl w:val="1"/>
            </w:pPr>
            <w:bookmarkStart w:id="0" w:name="_Toc512583879"/>
            <w:bookmarkStart w:id="1" w:name="_GoBack"/>
            <w:bookmarkEnd w:id="1"/>
            <w:r>
              <w:t xml:space="preserve">9.1.4 </w:t>
            </w:r>
            <w:r w:rsidRPr="00DE2983">
              <w:t>Arbeitshilfe – Verfahrensdokumentation zur Erfüllung der Informationspflichten</w:t>
            </w:r>
            <w:bookmarkEnd w:id="0"/>
          </w:p>
        </w:tc>
      </w:tr>
      <w:tr w:rsidR="00E44543" w:rsidTr="00122886">
        <w:tc>
          <w:tcPr>
            <w:tcW w:w="9777" w:type="dxa"/>
          </w:tcPr>
          <w:p w:rsidR="00E44543" w:rsidRDefault="00E44543" w:rsidP="00122886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b/>
              </w:rPr>
            </w:pPr>
            <w:r w:rsidRPr="001E35E8">
              <w:rPr>
                <w:rFonts w:ascii="Arial" w:eastAsia="Times New Roman" w:hAnsi="Arial" w:cs="Arial"/>
                <w:b/>
                <w:i/>
              </w:rPr>
              <w:t xml:space="preserve">1. </w:t>
            </w:r>
            <w:r w:rsidRPr="001E35E8">
              <w:rPr>
                <w:rFonts w:ascii="Arial" w:eastAsia="Times New Roman" w:hAnsi="Arial" w:cs="Arial"/>
                <w:b/>
              </w:rPr>
              <w:t xml:space="preserve">Sind die personenbezogenen Daten bei der </w:t>
            </w:r>
            <w:r>
              <w:rPr>
                <w:rFonts w:ascii="Arial" w:eastAsia="Times New Roman" w:hAnsi="Arial" w:cs="Arial"/>
                <w:b/>
              </w:rPr>
              <w:t>betroffenen</w:t>
            </w:r>
            <w:r w:rsidRPr="001E35E8">
              <w:rPr>
                <w:rFonts w:ascii="Arial" w:eastAsia="Times New Roman" w:hAnsi="Arial" w:cs="Arial"/>
                <w:b/>
              </w:rPr>
              <w:t xml:space="preserve"> Person selbst erhoben worden</w:t>
            </w:r>
          </w:p>
          <w:p w:rsidR="00E44543" w:rsidRPr="001E35E8" w:rsidRDefault="00E44543" w:rsidP="00122886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</w:t>
            </w:r>
            <w:r w:rsidRPr="001E35E8">
              <w:rPr>
                <w:rFonts w:ascii="Arial" w:eastAsia="Times New Roman" w:hAnsi="Arial" w:cs="Arial"/>
                <w:b/>
              </w:rPr>
              <w:t xml:space="preserve"> oder bei einem Dritten?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Die personenbezogenen Daten sind bei der betroffenen Person selbst erhoben worden (Bei-</w:t>
            </w:r>
          </w:p>
          <w:p w:rsidR="00E44543" w:rsidRPr="005A43AE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    spiele: Mandant, Kanzleibeschäftigte): </w:t>
            </w:r>
            <w:r w:rsidRPr="00BC61B9">
              <w:rPr>
                <w:rFonts w:ascii="Arial" w:eastAsia="Times New Roman" w:hAnsi="Arial" w:cs="Arial"/>
              </w:rPr>
              <w:t xml:space="preserve">► </w:t>
            </w:r>
            <w:r>
              <w:rPr>
                <w:rFonts w:ascii="Arial" w:eastAsia="Times New Roman" w:hAnsi="Arial" w:cs="Arial"/>
              </w:rPr>
              <w:t xml:space="preserve">wenn ja, </w:t>
            </w:r>
            <w:r>
              <w:rPr>
                <w:rFonts w:ascii="Arial" w:eastAsia="Times New Roman" w:hAnsi="Arial" w:cs="Arial"/>
                <w:u w:val="single"/>
              </w:rPr>
              <w:t>weiter mit Ziff. 2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Die personenbezogenen Daten sind bei einem Dritten erhoben worden (Beispiel: Beim Man-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danten</w:t>
            </w:r>
            <w:proofErr w:type="spellEnd"/>
            <w:r>
              <w:rPr>
                <w:rFonts w:ascii="Arial" w:eastAsia="Times New Roman" w:hAnsi="Arial" w:cs="Arial"/>
              </w:rPr>
              <w:t xml:space="preserve"> werden die Daten eines Beschäftigten des Mandanten erhoben) </w:t>
            </w:r>
            <w:r w:rsidRPr="00BC61B9">
              <w:rPr>
                <w:rFonts w:ascii="Arial" w:eastAsia="Times New Roman" w:hAnsi="Arial" w:cs="Arial"/>
              </w:rPr>
              <w:t>►</w:t>
            </w:r>
            <w:r>
              <w:rPr>
                <w:rFonts w:ascii="Arial" w:eastAsia="Times New Roman" w:hAnsi="Arial" w:cs="Arial"/>
              </w:rPr>
              <w:t xml:space="preserve"> wenn ja, </w:t>
            </w:r>
            <w:r w:rsidRPr="005A43AE">
              <w:rPr>
                <w:rFonts w:ascii="Arial" w:eastAsia="Times New Roman" w:hAnsi="Arial" w:cs="Arial"/>
                <w:u w:val="single"/>
              </w:rPr>
              <w:t>weiter mit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90064">
              <w:rPr>
                <w:rFonts w:ascii="Arial" w:eastAsia="Times New Roman" w:hAnsi="Arial" w:cs="Arial"/>
              </w:rPr>
              <w:t xml:space="preserve">    </w:t>
            </w:r>
            <w:r w:rsidRPr="005A43AE">
              <w:rPr>
                <w:rFonts w:ascii="Arial" w:eastAsia="Times New Roman" w:hAnsi="Arial" w:cs="Arial"/>
                <w:u w:val="single"/>
              </w:rPr>
              <w:t>Ziff.</w:t>
            </w:r>
            <w:r>
              <w:rPr>
                <w:rFonts w:ascii="Arial" w:eastAsia="Times New Roman" w:hAnsi="Arial" w:cs="Arial"/>
                <w:u w:val="single"/>
              </w:rPr>
              <w:t> </w:t>
            </w:r>
            <w:r w:rsidRPr="005A43AE">
              <w:rPr>
                <w:rFonts w:ascii="Arial" w:eastAsia="Times New Roman" w:hAnsi="Arial" w:cs="Arial"/>
                <w:u w:val="single"/>
              </w:rPr>
              <w:t>3</w:t>
            </w:r>
          </w:p>
        </w:tc>
      </w:tr>
      <w:tr w:rsidR="00E44543" w:rsidTr="00122886">
        <w:tc>
          <w:tcPr>
            <w:tcW w:w="9777" w:type="dxa"/>
          </w:tcPr>
          <w:p w:rsidR="00E44543" w:rsidRPr="001E35E8" w:rsidRDefault="00E44543" w:rsidP="00122886">
            <w:pPr>
              <w:jc w:val="both"/>
              <w:rPr>
                <w:rFonts w:ascii="Arial" w:eastAsia="Times New Roman" w:hAnsi="Arial" w:cs="Arial"/>
                <w:b/>
              </w:rPr>
            </w:pPr>
            <w:r w:rsidRPr="001E35E8">
              <w:rPr>
                <w:rFonts w:ascii="Arial" w:eastAsia="Times New Roman" w:hAnsi="Arial" w:cs="Arial"/>
                <w:b/>
              </w:rPr>
              <w:t xml:space="preserve">2. Direkterhebung: </w:t>
            </w:r>
            <w:r>
              <w:rPr>
                <w:rFonts w:ascii="Arial" w:eastAsia="Times New Roman" w:hAnsi="Arial" w:cs="Arial"/>
                <w:b/>
              </w:rPr>
              <w:t>Datenerhebung bei der</w:t>
            </w:r>
            <w:r w:rsidRPr="001E35E8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b</w:t>
            </w:r>
            <w:r w:rsidRPr="001E35E8">
              <w:rPr>
                <w:rFonts w:ascii="Arial" w:eastAsia="Times New Roman" w:hAnsi="Arial" w:cs="Arial"/>
                <w:b/>
              </w:rPr>
              <w:t>etroffenen</w:t>
            </w:r>
            <w:r>
              <w:rPr>
                <w:rFonts w:ascii="Arial" w:eastAsia="Times New Roman" w:hAnsi="Arial" w:cs="Arial"/>
                <w:b/>
              </w:rPr>
              <w:t xml:space="preserve"> Person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Pr="001E35E8" w:rsidRDefault="00E44543" w:rsidP="00122886">
            <w:pPr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1E35E8">
              <w:rPr>
                <w:rFonts w:ascii="Arial" w:eastAsia="Times New Roman" w:hAnsi="Arial" w:cs="Arial"/>
                <w:b/>
                <w:i/>
              </w:rPr>
              <w:t xml:space="preserve">2.1 Es besteht </w:t>
            </w:r>
            <w:r w:rsidRPr="001E35E8">
              <w:rPr>
                <w:rFonts w:ascii="Arial" w:eastAsia="Times New Roman" w:hAnsi="Arial" w:cs="Arial"/>
                <w:b/>
                <w:i/>
                <w:u w:val="single"/>
              </w:rPr>
              <w:t>keine</w:t>
            </w:r>
            <w:r w:rsidRPr="009C5F9E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Pr="001E35E8">
              <w:rPr>
                <w:rFonts w:ascii="Arial" w:eastAsia="Times New Roman" w:hAnsi="Arial" w:cs="Arial"/>
                <w:b/>
                <w:i/>
              </w:rPr>
              <w:t>Informationspflicht, soweit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die betroffene Person über die Information bereits verfügt,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die Informationserteilung eine vertrauliche Übermittlung von Daten an öffentliche Stellen </w:t>
            </w:r>
            <w:proofErr w:type="spellStart"/>
            <w:r>
              <w:rPr>
                <w:rFonts w:ascii="Arial" w:eastAsia="Times New Roman" w:hAnsi="Arial" w:cs="Arial"/>
              </w:rPr>
              <w:t>ge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fährden</w:t>
            </w:r>
            <w:proofErr w:type="spellEnd"/>
            <w:r>
              <w:rPr>
                <w:rFonts w:ascii="Arial" w:eastAsia="Times New Roman" w:hAnsi="Arial" w:cs="Arial"/>
              </w:rPr>
              <w:t xml:space="preserve"> würde </w:t>
            </w:r>
            <w:r w:rsidRPr="00692904">
              <w:rPr>
                <w:rFonts w:ascii="Arial" w:eastAsia="Times New Roman" w:hAnsi="Arial" w:cs="Arial"/>
                <w:u w:val="single"/>
              </w:rPr>
              <w:t>oder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die Informationserteilung die Ausübung oder Verteidigung zivilrechtlicher Ansprüche </w:t>
            </w:r>
            <w:proofErr w:type="spellStart"/>
            <w:r>
              <w:rPr>
                <w:rFonts w:ascii="Arial" w:eastAsia="Times New Roman" w:hAnsi="Arial" w:cs="Arial"/>
              </w:rPr>
              <w:t>beein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trächtigen würde und das berechtigte Interesse der betroffenen Person an der </w:t>
            </w:r>
            <w:proofErr w:type="spellStart"/>
            <w:r>
              <w:rPr>
                <w:rFonts w:ascii="Arial" w:eastAsia="Times New Roman" w:hAnsi="Arial" w:cs="Arial"/>
              </w:rPr>
              <w:t>Informationser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teilung</w:t>
            </w:r>
            <w:proofErr w:type="spellEnd"/>
            <w:r>
              <w:rPr>
                <w:rFonts w:ascii="Arial" w:eastAsia="Times New Roman" w:hAnsi="Arial" w:cs="Arial"/>
              </w:rPr>
              <w:t xml:space="preserve"> nicht überwiegt.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1E35E8">
              <w:rPr>
                <w:rFonts w:ascii="Arial" w:eastAsia="Times New Roman" w:hAnsi="Arial" w:cs="Arial"/>
                <w:b/>
                <w:i/>
              </w:rPr>
              <w:t>2.2 Ist die Informationspflicht nicht gem</w:t>
            </w:r>
            <w:r>
              <w:rPr>
                <w:rFonts w:ascii="Arial" w:eastAsia="Times New Roman" w:hAnsi="Arial" w:cs="Arial"/>
                <w:b/>
                <w:i/>
              </w:rPr>
              <w:t>.</w:t>
            </w:r>
            <w:r w:rsidRPr="001E35E8">
              <w:rPr>
                <w:rFonts w:ascii="Arial" w:eastAsia="Times New Roman" w:hAnsi="Arial" w:cs="Arial"/>
                <w:b/>
                <w:i/>
              </w:rPr>
              <w:t xml:space="preserve"> Ziff. 2.1 ausgeschlossen, müssen der </w:t>
            </w:r>
            <w:proofErr w:type="spellStart"/>
            <w:r w:rsidRPr="001E35E8">
              <w:rPr>
                <w:rFonts w:ascii="Arial" w:eastAsia="Times New Roman" w:hAnsi="Arial" w:cs="Arial"/>
                <w:b/>
                <w:i/>
              </w:rPr>
              <w:t>betroffe</w:t>
            </w:r>
            <w:proofErr w:type="spellEnd"/>
            <w:r>
              <w:rPr>
                <w:rFonts w:ascii="Arial" w:eastAsia="Times New Roman" w:hAnsi="Arial" w:cs="Arial"/>
                <w:b/>
                <w:i/>
              </w:rPr>
              <w:t>-</w:t>
            </w:r>
          </w:p>
          <w:p w:rsidR="00E44543" w:rsidRPr="001E35E8" w:rsidRDefault="00E44543" w:rsidP="00122886">
            <w:pPr>
              <w:jc w:val="both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     </w:t>
            </w:r>
            <w:proofErr w:type="spellStart"/>
            <w:r w:rsidRPr="001E35E8">
              <w:rPr>
                <w:rFonts w:ascii="Arial" w:eastAsia="Times New Roman" w:hAnsi="Arial" w:cs="Arial"/>
                <w:b/>
                <w:i/>
              </w:rPr>
              <w:t>nen</w:t>
            </w:r>
            <w:proofErr w:type="spellEnd"/>
            <w:r w:rsidRPr="001E35E8">
              <w:rPr>
                <w:rFonts w:ascii="Arial" w:eastAsia="Times New Roman" w:hAnsi="Arial" w:cs="Arial"/>
                <w:b/>
                <w:i/>
              </w:rPr>
              <w:t xml:space="preserve"> Person folgende Informationen mitgeteilt werden: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</w:t>
            </w:r>
            <w:r w:rsidRPr="00C700D4">
              <w:rPr>
                <w:rFonts w:ascii="Arial" w:eastAsia="Times New Roman" w:hAnsi="Arial" w:cs="Arial"/>
              </w:rPr>
              <w:t>Verantwortlicher und Vertreter</w:t>
            </w:r>
            <w:r>
              <w:rPr>
                <w:rFonts w:ascii="Arial" w:eastAsia="Times New Roman" w:hAnsi="Arial" w:cs="Arial"/>
              </w:rPr>
              <w:t xml:space="preserve">: Name und Kontaktdaten des Verantwortlichen </w:t>
            </w:r>
          </w:p>
          <w:p w:rsidR="00E44543" w:rsidRPr="00C700D4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und ggf. seines Vertreters, ggf. Firmenname (§ 17 HGB) oder Vereinsname (§ 57 BGB)</w:t>
            </w:r>
          </w:p>
          <w:p w:rsidR="00E44543" w:rsidRDefault="00E44543" w:rsidP="00122886">
            <w:pPr>
              <w:pStyle w:val="Listenabsatz"/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Kontaktdaten des </w:t>
            </w:r>
            <w:r w:rsidRPr="00C700D4">
              <w:rPr>
                <w:rFonts w:ascii="Arial" w:eastAsia="Times New Roman" w:hAnsi="Arial" w:cs="Arial"/>
              </w:rPr>
              <w:t>Datenschutzbeauftragte</w:t>
            </w:r>
            <w:r>
              <w:rPr>
                <w:rFonts w:ascii="Arial" w:eastAsia="Times New Roman" w:hAnsi="Arial" w:cs="Arial"/>
              </w:rPr>
              <w:t xml:space="preserve">n, sofern vorhanden (funktionsbezogene, 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nicht-personifizierte E-Mail-Adresse ist ausreichend, unter der der Datenschutzbeauftragte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erreichbar ist, z. B. </w:t>
            </w:r>
            <w:proofErr w:type="spellStart"/>
            <w:r>
              <w:rPr>
                <w:rFonts w:ascii="Arial" w:eastAsia="Times New Roman" w:hAnsi="Arial" w:cs="Arial"/>
              </w:rPr>
              <w:t>datenschutz</w:t>
            </w:r>
            <w:proofErr w:type="spellEnd"/>
            <w:r>
              <w:rPr>
                <w:rFonts w:ascii="Arial" w:eastAsia="Times New Roman" w:hAnsi="Arial" w:cs="Arial"/>
              </w:rPr>
              <w:t>@.....de)</w:t>
            </w:r>
          </w:p>
          <w:p w:rsidR="00E44543" w:rsidRPr="00C700D4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</w:t>
            </w:r>
            <w:r w:rsidRPr="00C700D4">
              <w:rPr>
                <w:rFonts w:ascii="Arial" w:eastAsia="Times New Roman" w:hAnsi="Arial" w:cs="Arial"/>
              </w:rPr>
              <w:t>Zwecke und Recht</w:t>
            </w:r>
            <w:r>
              <w:rPr>
                <w:rFonts w:ascii="Arial" w:eastAsia="Times New Roman" w:hAnsi="Arial" w:cs="Arial"/>
              </w:rPr>
              <w:t>s</w:t>
            </w:r>
            <w:r w:rsidRPr="00C700D4">
              <w:rPr>
                <w:rFonts w:ascii="Arial" w:eastAsia="Times New Roman" w:hAnsi="Arial" w:cs="Arial"/>
              </w:rPr>
              <w:t>grundlagen</w:t>
            </w:r>
            <w:r>
              <w:rPr>
                <w:rFonts w:ascii="Arial" w:eastAsia="Times New Roman" w:hAnsi="Arial" w:cs="Arial"/>
              </w:rPr>
              <w:t xml:space="preserve"> der Datenverarbeitung (z. B. Zweck: Erfüllung des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Mandatsvertrages, Rechtsgrundlage: Art. 6 Abs. 1 Buchst. b) DSGVO)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pStyle w:val="Listenabsatz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Ggf. die „b</w:t>
            </w:r>
            <w:r w:rsidRPr="00AF103A">
              <w:rPr>
                <w:rFonts w:ascii="Arial" w:eastAsia="Times New Roman" w:hAnsi="Arial" w:cs="Arial"/>
              </w:rPr>
              <w:t>erechtigte</w:t>
            </w:r>
            <w:r>
              <w:rPr>
                <w:rFonts w:ascii="Arial" w:eastAsia="Times New Roman" w:hAnsi="Arial" w:cs="Arial"/>
              </w:rPr>
              <w:t>n</w:t>
            </w:r>
            <w:r w:rsidRPr="00AF103A">
              <w:rPr>
                <w:rFonts w:ascii="Arial" w:eastAsia="Times New Roman" w:hAnsi="Arial" w:cs="Arial"/>
              </w:rPr>
              <w:t xml:space="preserve"> Interessen</w:t>
            </w:r>
            <w:r>
              <w:rPr>
                <w:rFonts w:ascii="Arial" w:eastAsia="Times New Roman" w:hAnsi="Arial" w:cs="Arial"/>
              </w:rPr>
              <w:t>“, wenn Rechtsgrundlage der Datenverarbeitung die Wahrung</w:t>
            </w:r>
          </w:p>
          <w:p w:rsidR="00E44543" w:rsidRDefault="00E44543" w:rsidP="00122886">
            <w:pPr>
              <w:pStyle w:val="Listenabsatz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der berechtigten Interessen des Verantwortlichen oder eines Dritten ist</w:t>
            </w:r>
          </w:p>
          <w:p w:rsidR="00E44543" w:rsidRPr="00AF103A" w:rsidRDefault="00E44543" w:rsidP="00122886">
            <w:pPr>
              <w:pStyle w:val="Listenabsatz"/>
              <w:ind w:left="0"/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Ggf. </w:t>
            </w:r>
            <w:r w:rsidRPr="005A43AE">
              <w:rPr>
                <w:rFonts w:ascii="Arial" w:eastAsia="Times New Roman" w:hAnsi="Arial" w:cs="Arial"/>
              </w:rPr>
              <w:t>Empfänger oder Kategorien von Empfängern</w:t>
            </w:r>
            <w:r>
              <w:rPr>
                <w:rFonts w:ascii="Arial" w:eastAsia="Times New Roman" w:hAnsi="Arial" w:cs="Arial"/>
              </w:rPr>
              <w:t>, wenn die personenbezogenen Daten der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betroffenen Person an Dritte übermittelt werden (z. B. Datenempfänger: Finanzbehörden)</w:t>
            </w: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Ggf. bei Drittstaatentransfer: Die Absicht, personenbezogene Daten in einen Staat außerhalb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der EU/des EWR zu verarbeiten, ist der betroffenen Person mitzuteilen. Ferner ist mitzuteilen,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ob ein Angemessenheitsbeschluss der EU-Kommission vorliegt oder nicht. Liegt kein Ange-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messenheitsbeschluss</w:t>
            </w:r>
            <w:proofErr w:type="spellEnd"/>
            <w:r>
              <w:rPr>
                <w:rFonts w:ascii="Arial" w:eastAsia="Times New Roman" w:hAnsi="Arial" w:cs="Arial"/>
              </w:rPr>
              <w:t xml:space="preserve"> vor, muss auf geeignete Garantien des Verantwortlichen oder Auf-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tragsverarbeiters</w:t>
            </w:r>
            <w:proofErr w:type="spellEnd"/>
            <w:r>
              <w:rPr>
                <w:rFonts w:ascii="Arial" w:eastAsia="Times New Roman" w:hAnsi="Arial" w:cs="Arial"/>
              </w:rPr>
              <w:t xml:space="preserve"> im Drittstaat verwiesen und mitgeteilt werden, wie diese erhältlich sind.</w:t>
            </w:r>
          </w:p>
          <w:p w:rsidR="00E44543" w:rsidRPr="00073A33" w:rsidRDefault="00E44543" w:rsidP="00122886">
            <w:pPr>
              <w:jc w:val="both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lastRenderedPageBreak/>
              <w:t>Für eine</w:t>
            </w:r>
            <w:r w:rsidRPr="00073A33">
              <w:rPr>
                <w:rFonts w:ascii="Arial" w:eastAsia="Times New Roman" w:hAnsi="Arial" w:cs="Arial"/>
                <w:b/>
                <w:i/>
              </w:rPr>
              <w:t xml:space="preserve"> faire und transparente Verarbeitung </w:t>
            </w:r>
            <w:r>
              <w:rPr>
                <w:rFonts w:ascii="Arial" w:eastAsia="Times New Roman" w:hAnsi="Arial" w:cs="Arial"/>
                <w:b/>
                <w:i/>
              </w:rPr>
              <w:t>müssen ferner mitgeteilt werden:</w:t>
            </w:r>
          </w:p>
          <w:p w:rsidR="00E44543" w:rsidRPr="009C5F9E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Dauer der Speicherung personenbezogener Daten oder – falls Speicherdauer nicht festgelegt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werden kann – die Kriterien für die Festlegung der Dauer (z. B. Hinweis auf ein vorgehaltenes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Aufbewahrungs- und Löschkonzept unter Berücksichtigung der Aufbewahrungspflichten nach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HGB und AO)</w:t>
            </w:r>
          </w:p>
          <w:p w:rsidR="00E44543" w:rsidRPr="009C5F9E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Hinweis auf die Rechte der betroffenen Person auf Auskunft, Berichtigung, Löschung, Ein-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schränkung</w:t>
            </w:r>
            <w:proofErr w:type="spellEnd"/>
            <w:r>
              <w:rPr>
                <w:rFonts w:ascii="Arial" w:eastAsia="Times New Roman" w:hAnsi="Arial" w:cs="Arial"/>
              </w:rPr>
              <w:t xml:space="preserve"> der Datenverarbeitung, Widerspruch gegen Datenverarbeitung sowie auf Daten-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übertragbarkeit</w:t>
            </w:r>
            <w:proofErr w:type="spellEnd"/>
          </w:p>
          <w:p w:rsidR="00E44543" w:rsidRPr="009C5F9E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Hinweis auf das Recht zur Beschwerde bei einer Aufsichtsbehörde für den Datenschutz</w:t>
            </w:r>
          </w:p>
          <w:p w:rsidR="00E44543" w:rsidRPr="009C5F9E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Ggf. Hinweis auf die Pflichten des Verantwortlichen, personenbezogene Daten an Dritte bereit-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zustellen und die möglichen Folgen einer Nichtbereitstellung (z. B. Pflicht zur Bereitstellung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unterschriebener Vollmachten des Mandanten)</w:t>
            </w:r>
          </w:p>
          <w:p w:rsidR="00E44543" w:rsidRPr="009C5F9E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Ggf. Hinweis auf das Recht, eine zuvor erteilte Einwilligung zu widerrufen, wenn die </w:t>
            </w:r>
            <w:proofErr w:type="spellStart"/>
            <w:r>
              <w:rPr>
                <w:rFonts w:ascii="Arial" w:eastAsia="Times New Roman" w:hAnsi="Arial" w:cs="Arial"/>
              </w:rPr>
              <w:t>Einwilli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gung</w:t>
            </w:r>
            <w:proofErr w:type="spellEnd"/>
            <w:r>
              <w:rPr>
                <w:rFonts w:ascii="Arial" w:eastAsia="Times New Roman" w:hAnsi="Arial" w:cs="Arial"/>
              </w:rPr>
              <w:t xml:space="preserve"> Rechtsgrundlage der Datenverarbeitung ist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E44543" w:rsidTr="00122886">
        <w:tc>
          <w:tcPr>
            <w:tcW w:w="9777" w:type="dxa"/>
          </w:tcPr>
          <w:p w:rsidR="00E44543" w:rsidRPr="00692904" w:rsidRDefault="00E44543" w:rsidP="00122886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92904">
              <w:rPr>
                <w:rFonts w:ascii="Arial" w:eastAsia="Times New Roman" w:hAnsi="Arial" w:cs="Arial"/>
                <w:b/>
              </w:rPr>
              <w:lastRenderedPageBreak/>
              <w:t>3. Dritterhebung: Datenerhebung bei einem Dritten</w:t>
            </w:r>
          </w:p>
          <w:p w:rsidR="00E44543" w:rsidRPr="009C5F9E" w:rsidRDefault="00E44543" w:rsidP="00122886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E44543" w:rsidRPr="00692904" w:rsidRDefault="00E44543" w:rsidP="00122886">
            <w:pPr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692904">
              <w:rPr>
                <w:rFonts w:ascii="Arial" w:eastAsia="Times New Roman" w:hAnsi="Arial" w:cs="Arial"/>
                <w:b/>
                <w:i/>
              </w:rPr>
              <w:t xml:space="preserve">3.1 Es besteht </w:t>
            </w:r>
            <w:r w:rsidRPr="00692904">
              <w:rPr>
                <w:rFonts w:ascii="Arial" w:eastAsia="Times New Roman" w:hAnsi="Arial" w:cs="Arial"/>
                <w:b/>
                <w:i/>
                <w:u w:val="single"/>
              </w:rPr>
              <w:t>keine</w:t>
            </w:r>
            <w:r w:rsidRPr="001D5FC5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Pr="00692904">
              <w:rPr>
                <w:rFonts w:ascii="Arial" w:eastAsia="Times New Roman" w:hAnsi="Arial" w:cs="Arial"/>
                <w:b/>
                <w:i/>
              </w:rPr>
              <w:t>Informationspflicht, soweit</w:t>
            </w:r>
          </w:p>
          <w:p w:rsidR="00E44543" w:rsidRPr="009C5F9E" w:rsidRDefault="00E44543" w:rsidP="00122886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Informationen offenbart würden, die durch einen Mandanten an den Steuerberater als Berufs-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geheimnisträger</w:t>
            </w:r>
            <w:proofErr w:type="spellEnd"/>
            <w:r>
              <w:rPr>
                <w:rFonts w:ascii="Arial" w:eastAsia="Times New Roman" w:hAnsi="Arial" w:cs="Arial"/>
              </w:rPr>
              <w:t xml:space="preserve"> im Rahmen des </w:t>
            </w:r>
            <w:r w:rsidRPr="00057829">
              <w:rPr>
                <w:rFonts w:ascii="Arial" w:eastAsia="Times New Roman" w:hAnsi="Arial" w:cs="Arial"/>
              </w:rPr>
              <w:t>Mandatsverhältnisses</w:t>
            </w:r>
            <w:r>
              <w:rPr>
                <w:rFonts w:ascii="Arial" w:eastAsia="Times New Roman" w:hAnsi="Arial" w:cs="Arial"/>
              </w:rPr>
              <w:t xml:space="preserve"> übermittelt wurden, soweit nicht im Ein-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zelfall</w:t>
            </w:r>
            <w:proofErr w:type="spellEnd"/>
            <w:r>
              <w:rPr>
                <w:rFonts w:ascii="Arial" w:eastAsia="Times New Roman" w:hAnsi="Arial" w:cs="Arial"/>
              </w:rPr>
              <w:t xml:space="preserve"> das Interesse der betroffenen Person an der Informationserteilung überwiegt,</w:t>
            </w:r>
          </w:p>
          <w:p w:rsidR="00E44543" w:rsidRPr="009C5F9E" w:rsidRDefault="00E44543" w:rsidP="00122886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auf andere Art und Weise erlangte Informationen offenbart würden, die dem </w:t>
            </w:r>
            <w:r w:rsidRPr="00057829">
              <w:rPr>
                <w:rFonts w:ascii="Arial" w:eastAsia="Times New Roman" w:hAnsi="Arial" w:cs="Arial"/>
              </w:rPr>
              <w:t>Berufsgeheimnis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des Steuerberaters unterliegen, soweit nicht das Interesse der betroffenen Person an der In-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formationserteilung</w:t>
            </w:r>
            <w:proofErr w:type="spellEnd"/>
            <w:r>
              <w:rPr>
                <w:rFonts w:ascii="Arial" w:eastAsia="Times New Roman" w:hAnsi="Arial" w:cs="Arial"/>
              </w:rPr>
              <w:t xml:space="preserve"> überwiegt,</w:t>
            </w:r>
          </w:p>
          <w:p w:rsidR="00E44543" w:rsidRPr="009C5F9E" w:rsidRDefault="00E44543" w:rsidP="0012288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die betroffene Person über die Information bereits verfügt,</w:t>
            </w:r>
          </w:p>
          <w:p w:rsidR="00E44543" w:rsidRPr="009C5F9E" w:rsidRDefault="00E44543" w:rsidP="0012288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□  die Informationserteilung unmöglich ist oder einen unverhältnismäßigen Aufwand erfordert </w:t>
            </w:r>
            <w:r w:rsidRPr="00875276">
              <w:rPr>
                <w:rFonts w:ascii="Arial" w:eastAsia="Times New Roman" w:hAnsi="Arial" w:cs="Arial"/>
              </w:rPr>
              <w:t>oder</w:t>
            </w:r>
          </w:p>
          <w:p w:rsidR="00E44543" w:rsidRPr="009C5F9E" w:rsidRDefault="00E44543" w:rsidP="0012288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die Informationserteilung die Ausübung oder Verteidigung zivilrechtlicher Ansprüche </w:t>
            </w:r>
            <w:proofErr w:type="spellStart"/>
            <w:r>
              <w:rPr>
                <w:rFonts w:ascii="Arial" w:eastAsia="Times New Roman" w:hAnsi="Arial" w:cs="Arial"/>
              </w:rPr>
              <w:t>beein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trächtigen würde und das berechtigte Interesse der betroffenen Person an der </w:t>
            </w:r>
            <w:proofErr w:type="spellStart"/>
            <w:r>
              <w:rPr>
                <w:rFonts w:ascii="Arial" w:eastAsia="Times New Roman" w:hAnsi="Arial" w:cs="Arial"/>
              </w:rPr>
              <w:t>Informationser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E44543" w:rsidRDefault="00E44543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teilung</w:t>
            </w:r>
            <w:proofErr w:type="spellEnd"/>
            <w:r>
              <w:rPr>
                <w:rFonts w:ascii="Arial" w:eastAsia="Times New Roman" w:hAnsi="Arial" w:cs="Arial"/>
              </w:rPr>
              <w:t xml:space="preserve"> nicht überwiegt.</w:t>
            </w:r>
          </w:p>
          <w:p w:rsidR="00E44543" w:rsidRPr="009C5F9E" w:rsidRDefault="00E44543" w:rsidP="0012288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692904">
              <w:rPr>
                <w:rFonts w:ascii="Arial" w:eastAsia="Times New Roman" w:hAnsi="Arial" w:cs="Arial"/>
                <w:b/>
                <w:i/>
              </w:rPr>
              <w:t xml:space="preserve">3.2 Ist die Informationspflicht </w:t>
            </w:r>
            <w:r w:rsidRPr="00875276">
              <w:rPr>
                <w:rFonts w:ascii="Arial" w:eastAsia="Times New Roman" w:hAnsi="Arial" w:cs="Arial"/>
                <w:b/>
                <w:i/>
                <w:u w:val="single"/>
              </w:rPr>
              <w:t>nicht</w:t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 gem</w:t>
            </w:r>
            <w:r>
              <w:rPr>
                <w:rFonts w:ascii="Arial" w:eastAsia="Times New Roman" w:hAnsi="Arial" w:cs="Arial"/>
                <w:b/>
                <w:i/>
              </w:rPr>
              <w:t>.</w:t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 Ziff. 3.1 ausgeschlossen, müssen der </w:t>
            </w:r>
            <w:proofErr w:type="spellStart"/>
            <w:r w:rsidRPr="00692904">
              <w:rPr>
                <w:rFonts w:ascii="Arial" w:eastAsia="Times New Roman" w:hAnsi="Arial" w:cs="Arial"/>
                <w:b/>
                <w:i/>
              </w:rPr>
              <w:t>betroffe</w:t>
            </w:r>
            <w:proofErr w:type="spellEnd"/>
            <w:r>
              <w:rPr>
                <w:rFonts w:ascii="Arial" w:eastAsia="Times New Roman" w:hAnsi="Arial" w:cs="Arial"/>
                <w:b/>
                <w:i/>
              </w:rPr>
              <w:t>-</w:t>
            </w:r>
          </w:p>
          <w:p w:rsidR="00E44543" w:rsidRPr="00692904" w:rsidRDefault="00E44543" w:rsidP="00122886">
            <w:pPr>
              <w:jc w:val="both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     </w:t>
            </w:r>
            <w:proofErr w:type="spellStart"/>
            <w:r w:rsidRPr="00692904">
              <w:rPr>
                <w:rFonts w:ascii="Arial" w:eastAsia="Times New Roman" w:hAnsi="Arial" w:cs="Arial"/>
                <w:b/>
                <w:i/>
              </w:rPr>
              <w:t>nen</w:t>
            </w:r>
            <w:proofErr w:type="spellEnd"/>
            <w:r w:rsidRPr="00692904">
              <w:rPr>
                <w:rFonts w:ascii="Arial" w:eastAsia="Times New Roman" w:hAnsi="Arial" w:cs="Arial"/>
                <w:b/>
                <w:i/>
              </w:rPr>
              <w:t xml:space="preserve"> Person folgende Informationen mitgeteilt werden:</w:t>
            </w:r>
          </w:p>
          <w:p w:rsidR="00E44543" w:rsidRPr="009C5F9E" w:rsidRDefault="00E44543" w:rsidP="0012288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□  die oben in Ziff. 2 genannten Informationen </w:t>
            </w:r>
            <w:r w:rsidRPr="00692904">
              <w:rPr>
                <w:rFonts w:ascii="Arial" w:eastAsia="Times New Roman" w:hAnsi="Arial" w:cs="Arial"/>
                <w:u w:val="single"/>
              </w:rPr>
              <w:t>und</w:t>
            </w:r>
          </w:p>
          <w:p w:rsidR="00E44543" w:rsidRPr="009C5F9E" w:rsidRDefault="00E44543" w:rsidP="0012288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4543" w:rsidRDefault="00E44543" w:rsidP="00122886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073A33">
              <w:rPr>
                <w:rFonts w:ascii="Arial" w:eastAsia="Times New Roman" w:hAnsi="Arial" w:cs="Arial"/>
              </w:rPr>
              <w:t xml:space="preserve">□  </w:t>
            </w:r>
            <w:r>
              <w:rPr>
                <w:rFonts w:ascii="Arial" w:eastAsia="Times New Roman" w:hAnsi="Arial" w:cs="Arial"/>
              </w:rPr>
              <w:t xml:space="preserve">die </w:t>
            </w:r>
            <w:r w:rsidRPr="00073A33">
              <w:rPr>
                <w:rFonts w:ascii="Arial" w:eastAsia="Times New Roman" w:hAnsi="Arial" w:cs="Arial"/>
              </w:rPr>
              <w:t>Kategorien der erhobenen personenbezogenen Daten</w:t>
            </w:r>
            <w:r>
              <w:rPr>
                <w:rFonts w:ascii="Arial" w:eastAsia="Times New Roman" w:hAnsi="Arial" w:cs="Arial"/>
              </w:rPr>
              <w:t xml:space="preserve"> (z. B. Namen, Adress- und Kontakt-</w:t>
            </w:r>
          </w:p>
          <w:p w:rsidR="00E44543" w:rsidRDefault="00E44543" w:rsidP="00122886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daten</w:t>
            </w:r>
            <w:proofErr w:type="spellEnd"/>
            <w:r>
              <w:rPr>
                <w:rFonts w:ascii="Arial" w:eastAsia="Times New Roman" w:hAnsi="Arial" w:cs="Arial"/>
              </w:rPr>
              <w:t>, Bankverbindung, Qualifikationen, Steuermerkmale, Lohngruppen, Arbeitszeiten, Tätig-</w:t>
            </w:r>
          </w:p>
          <w:p w:rsidR="00E44543" w:rsidRPr="00057829" w:rsidRDefault="00E44543" w:rsidP="00122886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keitsbereiche</w:t>
            </w:r>
            <w:proofErr w:type="spellEnd"/>
            <w:r>
              <w:rPr>
                <w:rFonts w:ascii="Arial" w:eastAsia="Times New Roman" w:hAnsi="Arial" w:cs="Arial"/>
              </w:rPr>
              <w:t>, Konfession, Krankmeldungen, gesundheitliche Beeinträchtigungen)</w:t>
            </w:r>
          </w:p>
        </w:tc>
      </w:tr>
    </w:tbl>
    <w:p w:rsidR="003E58DE" w:rsidRDefault="003E58DE"/>
    <w:sectPr w:rsidR="003E58DE" w:rsidSect="00B71B21">
      <w:pgSz w:w="11906" w:h="16838"/>
      <w:pgMar w:top="2552" w:right="851" w:bottom="21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3A"/>
    <w:rsid w:val="000A5237"/>
    <w:rsid w:val="0014673A"/>
    <w:rsid w:val="00197242"/>
    <w:rsid w:val="003E58DE"/>
    <w:rsid w:val="009817BD"/>
    <w:rsid w:val="00B71B21"/>
    <w:rsid w:val="00E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7CB4-2238-4170-97CB-8B23C601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_Standard"/>
    <w:qFormat/>
    <w:rsid w:val="00E4454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E44543"/>
    <w:pPr>
      <w:spacing w:before="0"/>
      <w:ind w:left="567" w:hanging="567"/>
      <w:outlineLvl w:val="1"/>
    </w:pPr>
    <w:rPr>
      <w:rFonts w:ascii="Arial" w:eastAsia="Times New Roman" w:hAnsi="Arial" w:cs="Arial"/>
      <w:bCs w:val="0"/>
      <w:color w:val="auto"/>
      <w:sz w:val="22"/>
      <w:szCs w:val="22"/>
      <w:shd w:val="clear" w:color="auto" w:fill="FFFFFF" w:themeFill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44543"/>
    <w:rPr>
      <w:rFonts w:ascii="Arial" w:eastAsia="Times New Roman" w:hAnsi="Arial" w:cs="Arial"/>
      <w:b/>
    </w:rPr>
  </w:style>
  <w:style w:type="paragraph" w:styleId="Listenabsatz">
    <w:name w:val="List Paragraph"/>
    <w:basedOn w:val="Standard"/>
    <w:uiPriority w:val="34"/>
    <w:qFormat/>
    <w:rsid w:val="00E44543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E4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4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2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3727139a-d8be-4e3c-b29d-77b6ce0e42f2</BSO999929>
</file>

<file path=customXml/itemProps1.xml><?xml version="1.0" encoding="utf-8"?>
<ds:datastoreItem xmlns:ds="http://schemas.openxmlformats.org/officeDocument/2006/customXml" ds:itemID="{C9D92724-1098-49D8-9D56-982F4FC529E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Gruna, Nicole - BStBK</dc:creator>
  <cp:lastModifiedBy>Haberecht, Melanie</cp:lastModifiedBy>
  <cp:revision>2</cp:revision>
  <cp:lastPrinted>2018-05-02T08:46:00Z</cp:lastPrinted>
  <dcterms:created xsi:type="dcterms:W3CDTF">2018-05-02T08:47:00Z</dcterms:created>
  <dcterms:modified xsi:type="dcterms:W3CDTF">2018-05-02T08:47:00Z</dcterms:modified>
</cp:coreProperties>
</file>